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63" w:rsidRDefault="00DB3563" w:rsidP="003B5483">
      <w:pPr>
        <w:jc w:val="center"/>
        <w:rPr>
          <w:b/>
          <w:color w:val="1F3864" w:themeColor="accent5" w:themeShade="80"/>
          <w:sz w:val="26"/>
          <w:szCs w:val="26"/>
        </w:rPr>
      </w:pPr>
      <w:bookmarkStart w:id="0" w:name="_GoBack"/>
      <w:bookmarkEnd w:id="0"/>
    </w:p>
    <w:p w:rsidR="00604A39" w:rsidRDefault="003B5483" w:rsidP="00604A39">
      <w:pPr>
        <w:jc w:val="center"/>
        <w:rPr>
          <w:b/>
          <w:color w:val="1F3864" w:themeColor="accent5" w:themeShade="80"/>
          <w:sz w:val="24"/>
          <w:szCs w:val="24"/>
        </w:rPr>
      </w:pPr>
      <w:r w:rsidRPr="000D0269">
        <w:rPr>
          <w:b/>
          <w:color w:val="1F3864" w:themeColor="accent5" w:themeShade="80"/>
          <w:sz w:val="24"/>
          <w:szCs w:val="24"/>
        </w:rPr>
        <w:t>FORMULAR ÎNREGISTRARE</w:t>
      </w:r>
    </w:p>
    <w:p w:rsidR="000D0711" w:rsidRDefault="000D0711" w:rsidP="00604A39">
      <w:pPr>
        <w:jc w:val="center"/>
        <w:rPr>
          <w:b/>
          <w:color w:val="1F3864" w:themeColor="accent5" w:themeShade="80"/>
          <w:sz w:val="24"/>
          <w:szCs w:val="24"/>
        </w:rPr>
      </w:pPr>
      <w:r w:rsidRPr="000D0711">
        <w:rPr>
          <w:b/>
          <w:color w:val="1F3864" w:themeColor="accent5" w:themeShade="80"/>
          <w:sz w:val="24"/>
          <w:szCs w:val="24"/>
        </w:rPr>
        <w:t xml:space="preserve">Cluj-Napoca, 1 </w:t>
      </w:r>
      <w:proofErr w:type="spellStart"/>
      <w:r w:rsidRPr="000D0711">
        <w:rPr>
          <w:b/>
          <w:color w:val="1F3864" w:themeColor="accent5" w:themeShade="80"/>
          <w:sz w:val="24"/>
          <w:szCs w:val="24"/>
        </w:rPr>
        <w:t>noiembrie</w:t>
      </w:r>
      <w:proofErr w:type="spellEnd"/>
      <w:r w:rsidRPr="000D0711">
        <w:rPr>
          <w:b/>
          <w:color w:val="1F3864" w:themeColor="accent5" w:themeShade="80"/>
          <w:sz w:val="24"/>
          <w:szCs w:val="24"/>
        </w:rPr>
        <w:t xml:space="preserve"> 2017</w:t>
      </w:r>
    </w:p>
    <w:p w:rsidR="00E93E0A" w:rsidRPr="00E93E0A" w:rsidRDefault="00E93E0A">
      <w:pPr>
        <w:rPr>
          <w:b/>
        </w:rPr>
      </w:pPr>
      <w:r w:rsidRPr="00E93E0A">
        <w:rPr>
          <w:b/>
        </w:rPr>
        <w:t>P</w:t>
      </w:r>
      <w:r>
        <w:rPr>
          <w:b/>
        </w:rPr>
        <w:t>ARTICIPANT</w:t>
      </w:r>
      <w:r w:rsidRPr="00E93E0A">
        <w:rPr>
          <w:b/>
        </w:rPr>
        <w:t xml:space="preserve">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r w:rsidRPr="00F21362">
              <w:rPr>
                <w:b/>
              </w:rPr>
              <w:t xml:space="preserve">Nr.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/>
        </w:tc>
        <w:tc>
          <w:tcPr>
            <w:tcW w:w="1440" w:type="dxa"/>
          </w:tcPr>
          <w:p w:rsidR="00B77170" w:rsidRDefault="00B77170"/>
        </w:tc>
        <w:tc>
          <w:tcPr>
            <w:tcW w:w="1440" w:type="dxa"/>
          </w:tcPr>
          <w:p w:rsidR="00B77170" w:rsidRDefault="00B77170"/>
        </w:tc>
        <w:tc>
          <w:tcPr>
            <w:tcW w:w="2970" w:type="dxa"/>
          </w:tcPr>
          <w:p w:rsidR="00B77170" w:rsidRDefault="00B77170"/>
        </w:tc>
        <w:tc>
          <w:tcPr>
            <w:tcW w:w="2070" w:type="dxa"/>
          </w:tcPr>
          <w:p w:rsidR="00B77170" w:rsidRDefault="00B77170"/>
        </w:tc>
      </w:tr>
    </w:tbl>
    <w:p w:rsidR="00E93E0A" w:rsidRDefault="00E93E0A" w:rsidP="00E93E0A">
      <w:pPr>
        <w:rPr>
          <w:b/>
        </w:rPr>
      </w:pPr>
      <w:r>
        <w:rPr>
          <w:b/>
        </w:rPr>
        <w:t>PARTICIPANT 2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2970" w:type="dxa"/>
          </w:tcPr>
          <w:p w:rsidR="00B77170" w:rsidRDefault="00B77170" w:rsidP="00C771D5"/>
        </w:tc>
        <w:tc>
          <w:tcPr>
            <w:tcW w:w="2070" w:type="dxa"/>
          </w:tcPr>
          <w:p w:rsidR="00B77170" w:rsidRDefault="00B77170" w:rsidP="00C771D5"/>
        </w:tc>
      </w:tr>
    </w:tbl>
    <w:p w:rsidR="00E93E0A" w:rsidRDefault="00E93E0A" w:rsidP="00E93E0A">
      <w:pPr>
        <w:rPr>
          <w:b/>
        </w:rPr>
      </w:pPr>
      <w:r>
        <w:rPr>
          <w:b/>
        </w:rPr>
        <w:t>PARTICIPANT 3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2970" w:type="dxa"/>
          </w:tcPr>
          <w:p w:rsidR="00B77170" w:rsidRDefault="00B77170" w:rsidP="00C771D5"/>
        </w:tc>
        <w:tc>
          <w:tcPr>
            <w:tcW w:w="2070" w:type="dxa"/>
          </w:tcPr>
          <w:p w:rsidR="00B77170" w:rsidRDefault="00B77170" w:rsidP="00C771D5"/>
        </w:tc>
      </w:tr>
    </w:tbl>
    <w:p w:rsidR="00E93E0A" w:rsidRDefault="00E93E0A" w:rsidP="00E93E0A">
      <w:pPr>
        <w:rPr>
          <w:b/>
        </w:rPr>
      </w:pPr>
      <w:r>
        <w:rPr>
          <w:b/>
        </w:rPr>
        <w:t>PARTICIPANT 4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rPr>
          <w:trHeight w:val="188"/>
        </w:trPr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2970" w:type="dxa"/>
          </w:tcPr>
          <w:p w:rsidR="00B77170" w:rsidRDefault="00B77170" w:rsidP="00C771D5"/>
        </w:tc>
        <w:tc>
          <w:tcPr>
            <w:tcW w:w="2070" w:type="dxa"/>
          </w:tcPr>
          <w:p w:rsidR="00B77170" w:rsidRDefault="00B77170" w:rsidP="00C771D5"/>
        </w:tc>
      </w:tr>
    </w:tbl>
    <w:p w:rsidR="00E93E0A" w:rsidRPr="00E93E0A" w:rsidRDefault="00E93E0A" w:rsidP="00E93E0A">
      <w:pPr>
        <w:rPr>
          <w:b/>
        </w:rPr>
      </w:pPr>
      <w:r>
        <w:rPr>
          <w:b/>
          <w:color w:val="002060"/>
        </w:rPr>
        <w:t>PERSOANĂ CONTACT</w:t>
      </w:r>
      <w:r w:rsidRPr="00E93E0A">
        <w:rPr>
          <w:b/>
          <w:color w:val="002060"/>
        </w:rPr>
        <w:t xml:space="preserve"> </w:t>
      </w:r>
      <w:r w:rsidRPr="00E93E0A">
        <w:t>(</w:t>
      </w:r>
      <w:proofErr w:type="spellStart"/>
      <w:r w:rsidRPr="00E93E0A">
        <w:t>cea</w:t>
      </w:r>
      <w:proofErr w:type="spellEnd"/>
      <w:r w:rsidRPr="00E93E0A">
        <w:t xml:space="preserve"> care </w:t>
      </w:r>
      <w:proofErr w:type="spellStart"/>
      <w:r w:rsidRPr="00E93E0A">
        <w:t>realizează</w:t>
      </w:r>
      <w:proofErr w:type="spellEnd"/>
      <w:r w:rsidRPr="00E93E0A">
        <w:t xml:space="preserve"> </w:t>
      </w:r>
      <w:proofErr w:type="spellStart"/>
      <w:r w:rsidRPr="00E93E0A">
        <w:t>înregistrarile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care </w:t>
      </w:r>
      <w:proofErr w:type="spellStart"/>
      <w:r w:rsidRPr="00E93E0A">
        <w:t>va</w:t>
      </w:r>
      <w:proofErr w:type="spellEnd"/>
      <w:r w:rsidRPr="00E93E0A">
        <w:t xml:space="preserve"> </w:t>
      </w:r>
      <w:proofErr w:type="spellStart"/>
      <w:r w:rsidRPr="00E93E0A">
        <w:t>primi</w:t>
      </w:r>
      <w:proofErr w:type="spellEnd"/>
      <w:r w:rsidRPr="00E93E0A">
        <w:t xml:space="preserve"> </w:t>
      </w:r>
      <w:proofErr w:type="spellStart"/>
      <w:r w:rsidRPr="00E93E0A">
        <w:t>informațiile</w:t>
      </w:r>
      <w:proofErr w:type="spellEnd"/>
      <w:r w:rsidRPr="00E93E0A">
        <w:t xml:space="preserve"> </w:t>
      </w:r>
      <w:proofErr w:type="spellStart"/>
      <w:r w:rsidRPr="00E93E0A">
        <w:t>suplimentare</w:t>
      </w:r>
      <w:proofErr w:type="spellEnd"/>
      <w:r w:rsidRPr="00E93E0A">
        <w:t xml:space="preserve"> </w:t>
      </w:r>
      <w:proofErr w:type="spellStart"/>
      <w:r w:rsidRPr="00E93E0A">
        <w:t>referitoare</w:t>
      </w:r>
      <w:proofErr w:type="spellEnd"/>
      <w:r w:rsidRPr="00E93E0A">
        <w:t xml:space="preserve"> la </w:t>
      </w:r>
      <w:proofErr w:type="spellStart"/>
      <w:r w:rsidRPr="00E93E0A">
        <w:t>înregistrare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</w:t>
      </w:r>
      <w:proofErr w:type="spellStart"/>
      <w:r w:rsidRPr="00E93E0A">
        <w:t>participare</w:t>
      </w:r>
      <w:proofErr w:type="spellEnd"/>
      <w:r w:rsidRPr="00E93E0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r>
        <w:rPr>
          <w:b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3E0A" w:rsidRP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Nume</w:t>
            </w:r>
            <w:proofErr w:type="spellEnd"/>
            <w:r w:rsidRPr="00E93E0A">
              <w:t xml:space="preserve"> (</w:t>
            </w:r>
            <w:proofErr w:type="spellStart"/>
            <w:r w:rsidRPr="00E93E0A">
              <w:t>entitate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fiscală</w:t>
            </w:r>
            <w:proofErr w:type="spellEnd"/>
            <w:r w:rsidRPr="00E93E0A">
              <w:t>)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CUI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Registrul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Comerțului</w:t>
            </w:r>
            <w:proofErr w:type="spellEnd"/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</w:tr>
      <w:tr w:rsid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Bancă</w:t>
            </w:r>
            <w:proofErr w:type="spellEnd"/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IBAN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483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facturare</w:t>
            </w:r>
            <w:proofErr w:type="spellEnd"/>
            <w: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corespondență</w:t>
            </w:r>
            <w:proofErr w:type="spellEnd"/>
            <w:r>
              <w:t>*</w:t>
            </w:r>
          </w:p>
        </w:tc>
      </w:tr>
      <w:tr w:rsidR="003B5483" w:rsidTr="003B5483"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</w:tr>
    </w:tbl>
    <w:p w:rsidR="003B5483" w:rsidRDefault="003B5483" w:rsidP="003B5483">
      <w:pPr>
        <w:spacing w:after="0" w:line="240" w:lineRule="auto"/>
        <w:rPr>
          <w:rFonts w:cs="Arial"/>
          <w:b/>
          <w:color w:val="1F3864" w:themeColor="accent5" w:themeShade="80"/>
          <w:lang w:val="ro-RO"/>
        </w:rPr>
      </w:pPr>
    </w:p>
    <w:p w:rsidR="003B5483" w:rsidRPr="003B5483" w:rsidRDefault="003B5483" w:rsidP="003B5483">
      <w:pPr>
        <w:spacing w:after="0" w:line="240" w:lineRule="auto"/>
        <w:rPr>
          <w:rFonts w:cs="Arial"/>
          <w:b/>
          <w:lang w:val="ro-RO"/>
        </w:rPr>
      </w:pPr>
      <w:r w:rsidRPr="003B5483">
        <w:rPr>
          <w:rFonts w:cs="Arial"/>
          <w:b/>
          <w:color w:val="1F3864" w:themeColor="accent5" w:themeShade="80"/>
          <w:lang w:val="ro-RO"/>
        </w:rPr>
        <w:t xml:space="preserve">*) Toate câmpurile sunt obligatorii. După completarea formularului, vă rugăm să îl transmiteţi prin e-mail la </w:t>
      </w:r>
      <w:r w:rsidRPr="003B5483">
        <w:rPr>
          <w:rFonts w:cs="Times New Roman"/>
        </w:rPr>
        <w:fldChar w:fldCharType="begin"/>
      </w:r>
      <w:r w:rsidRPr="003B5483">
        <w:rPr>
          <w:b/>
        </w:rPr>
        <w:instrText xml:space="preserve"> HYPERLINK "mailto:office@business-mark.ro" </w:instrText>
      </w:r>
      <w:r w:rsidRPr="003B5483">
        <w:rPr>
          <w:rFonts w:cs="Times New Roman"/>
        </w:rPr>
        <w:fldChar w:fldCharType="separate"/>
      </w:r>
      <w:r w:rsidRPr="003B5483">
        <w:rPr>
          <w:rStyle w:val="Hyperlink"/>
          <w:rFonts w:cs="Arial"/>
          <w:b/>
          <w:lang w:val="ro-RO"/>
        </w:rPr>
        <w:t>office</w:t>
      </w:r>
      <w:r w:rsidRPr="003B5483">
        <w:rPr>
          <w:rStyle w:val="Hyperlink"/>
          <w:rFonts w:cs="Arial"/>
          <w:b/>
        </w:rPr>
        <w:t>@business-mark.ro</w:t>
      </w:r>
      <w:r w:rsidRPr="003B5483">
        <w:rPr>
          <w:rStyle w:val="Hyperlink"/>
          <w:rFonts w:cs="Arial"/>
          <w:b/>
        </w:rPr>
        <w:fldChar w:fldCharType="end"/>
      </w:r>
      <w:r w:rsidRPr="003B5483">
        <w:rPr>
          <w:rFonts w:cs="Arial"/>
          <w:b/>
        </w:rPr>
        <w:t>.</w:t>
      </w:r>
    </w:p>
    <w:p w:rsidR="00F57B81" w:rsidRDefault="003B5483" w:rsidP="00F57B81">
      <w:pPr>
        <w:spacing w:after="0" w:line="240" w:lineRule="auto"/>
        <w:rPr>
          <w:i/>
          <w:sz w:val="18"/>
          <w:szCs w:val="18"/>
        </w:rPr>
      </w:pP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Prin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completarea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datelor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dumneavoastră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contact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sunteţi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acord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să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primiţi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ulterior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informaţii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despre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evenimentele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BusinessMark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. </w:t>
      </w:r>
      <w:r w:rsidRPr="003B5483">
        <w:rPr>
          <w:rFonts w:cs="Arial"/>
          <w:i/>
          <w:sz w:val="18"/>
          <w:szCs w:val="18"/>
          <w:lang w:val="ro-RO"/>
        </w:rPr>
        <w:t>SC BusinessMark Invest SRL este înscrisă sub nr 30083 în registrul de evidenţă a prelucrarilor de date cu caracter personal.</w:t>
      </w:r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i/>
          <w:sz w:val="18"/>
          <w:szCs w:val="18"/>
        </w:rPr>
        <w:t>Păstrarea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confidenţialităţii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informaţiilor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despre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utilizatorii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noştri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este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foarte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importantă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pentru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noi</w:t>
      </w:r>
      <w:proofErr w:type="spellEnd"/>
      <w:r w:rsidRPr="003B5483">
        <w:rPr>
          <w:i/>
          <w:sz w:val="18"/>
          <w:szCs w:val="18"/>
        </w:rPr>
        <w:t xml:space="preserve">. </w:t>
      </w:r>
      <w:proofErr w:type="spellStart"/>
      <w:r w:rsidRPr="003B5483">
        <w:rPr>
          <w:i/>
          <w:sz w:val="18"/>
          <w:szCs w:val="18"/>
        </w:rPr>
        <w:t>BusinessMark</w:t>
      </w:r>
      <w:proofErr w:type="spellEnd"/>
      <w:r w:rsidRPr="003B5483">
        <w:rPr>
          <w:i/>
          <w:sz w:val="18"/>
          <w:szCs w:val="18"/>
        </w:rPr>
        <w:t xml:space="preserve"> nu  </w:t>
      </w:r>
      <w:proofErr w:type="spellStart"/>
      <w:r w:rsidRPr="003B5483">
        <w:rPr>
          <w:i/>
          <w:sz w:val="18"/>
          <w:szCs w:val="18"/>
        </w:rPr>
        <w:t>va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vinde</w:t>
      </w:r>
      <w:proofErr w:type="spellEnd"/>
      <w:r w:rsidRPr="003B5483">
        <w:rPr>
          <w:i/>
          <w:sz w:val="18"/>
          <w:szCs w:val="18"/>
        </w:rPr>
        <w:t xml:space="preserve">, </w:t>
      </w:r>
      <w:proofErr w:type="spellStart"/>
      <w:r w:rsidRPr="003B5483">
        <w:rPr>
          <w:i/>
          <w:sz w:val="18"/>
          <w:szCs w:val="18"/>
        </w:rPr>
        <w:t>închiria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oferi</w:t>
      </w:r>
      <w:proofErr w:type="spellEnd"/>
      <w:r w:rsidRPr="003B5483">
        <w:rPr>
          <w:i/>
          <w:sz w:val="18"/>
          <w:szCs w:val="18"/>
        </w:rPr>
        <w:t xml:space="preserve"> sub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formă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adresa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dumneavoastră</w:t>
      </w:r>
      <w:proofErr w:type="spellEnd"/>
      <w:r w:rsidRPr="003B5483">
        <w:rPr>
          <w:i/>
          <w:sz w:val="18"/>
          <w:szCs w:val="18"/>
        </w:rPr>
        <w:t xml:space="preserve"> de e-mail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altă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informaţie</w:t>
      </w:r>
      <w:proofErr w:type="spellEnd"/>
      <w:r w:rsidRPr="003B5483">
        <w:rPr>
          <w:i/>
          <w:sz w:val="18"/>
          <w:szCs w:val="18"/>
        </w:rPr>
        <w:t xml:space="preserve"> cu </w:t>
      </w:r>
      <w:proofErr w:type="spellStart"/>
      <w:r w:rsidRPr="003B5483">
        <w:rPr>
          <w:i/>
          <w:sz w:val="18"/>
          <w:szCs w:val="18"/>
        </w:rPr>
        <w:t>caracter</w:t>
      </w:r>
      <w:proofErr w:type="spellEnd"/>
      <w:r w:rsidRPr="003B5483">
        <w:rPr>
          <w:i/>
          <w:sz w:val="18"/>
          <w:szCs w:val="18"/>
        </w:rPr>
        <w:t xml:space="preserve"> personal.</w:t>
      </w:r>
    </w:p>
    <w:p w:rsidR="000D0269" w:rsidRDefault="000D0269" w:rsidP="00F57B81">
      <w:pPr>
        <w:spacing w:after="0" w:line="240" w:lineRule="auto"/>
        <w:rPr>
          <w:i/>
          <w:sz w:val="18"/>
          <w:szCs w:val="18"/>
        </w:rPr>
      </w:pPr>
    </w:p>
    <w:p w:rsidR="00DB3563" w:rsidRDefault="00DB3563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B77170" w:rsidRDefault="00B77170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C63154" w:rsidRPr="008C5BA2" w:rsidRDefault="00C63154" w:rsidP="00C63154">
      <w:pPr>
        <w:spacing w:after="0" w:line="240" w:lineRule="auto"/>
        <w:rPr>
          <w:rFonts w:cs="Arial"/>
          <w:b/>
          <w:color w:val="002060"/>
          <w:sz w:val="24"/>
          <w:szCs w:val="24"/>
          <w:lang w:val="ro-RO"/>
        </w:rPr>
      </w:pPr>
      <w:r>
        <w:rPr>
          <w:rFonts w:cs="Arial"/>
          <w:b/>
          <w:color w:val="002060"/>
          <w:sz w:val="24"/>
          <w:szCs w:val="24"/>
          <w:lang w:val="ro-RO"/>
        </w:rPr>
        <w:lastRenderedPageBreak/>
        <w:t>Costuri pentru</w:t>
      </w:r>
      <w:r w:rsidRPr="008C5BA2">
        <w:rPr>
          <w:rFonts w:cs="Arial"/>
          <w:b/>
          <w:color w:val="002060"/>
          <w:sz w:val="24"/>
          <w:szCs w:val="24"/>
          <w:lang w:val="ro-RO"/>
        </w:rPr>
        <w:t xml:space="preserve"> înscriere </w:t>
      </w:r>
    </w:p>
    <w:p w:rsidR="00C63154" w:rsidRDefault="00C63154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425"/>
        <w:gridCol w:w="2246"/>
        <w:gridCol w:w="2337"/>
        <w:gridCol w:w="2437"/>
      </w:tblGrid>
      <w:tr w:rsidR="00C63154" w:rsidRPr="008A1511" w:rsidTr="00D439F1">
        <w:tc>
          <w:tcPr>
            <w:tcW w:w="2425" w:type="dxa"/>
          </w:tcPr>
          <w:p w:rsidR="00C63154" w:rsidRPr="008A1511" w:rsidRDefault="00C63154" w:rsidP="00D439F1">
            <w:pPr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Numar de persoane</w:t>
            </w:r>
          </w:p>
          <w:p w:rsidR="00C63154" w:rsidRPr="008A1511" w:rsidRDefault="00C63154" w:rsidP="00D439F1">
            <w:pPr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  <w:tc>
          <w:tcPr>
            <w:tcW w:w="2246" w:type="dxa"/>
          </w:tcPr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Pret/ persoana</w:t>
            </w:r>
          </w:p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  <w:tc>
          <w:tcPr>
            <w:tcW w:w="2337" w:type="dxa"/>
          </w:tcPr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Discount</w:t>
            </w:r>
          </w:p>
        </w:tc>
        <w:tc>
          <w:tcPr>
            <w:tcW w:w="2437" w:type="dxa"/>
          </w:tcPr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Pret final/ persoana</w:t>
            </w:r>
          </w:p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rPr>
                <w:rStyle w:val="Strong"/>
                <w:rFonts w:cs="Arial"/>
                <w:b w:val="0"/>
                <w:lang w:val="ro-RO"/>
              </w:rPr>
            </w:pPr>
            <w:r w:rsidRPr="001433AA">
              <w:rPr>
                <w:rStyle w:val="Strong"/>
                <w:rFonts w:cs="Arial"/>
                <w:lang w:val="ro-RO"/>
              </w:rPr>
              <w:t>1 persoana</w:t>
            </w:r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-</w:t>
            </w:r>
          </w:p>
        </w:tc>
        <w:tc>
          <w:tcPr>
            <w:tcW w:w="2437" w:type="dxa"/>
          </w:tcPr>
          <w:p w:rsidR="00C63154" w:rsidRPr="00604A39" w:rsidRDefault="000D0711" w:rsidP="00D439F1">
            <w:pPr>
              <w:jc w:val="center"/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>6</w:t>
            </w:r>
            <w:r w:rsidR="00C63154">
              <w:rPr>
                <w:rFonts w:cs="Arial"/>
                <w:b/>
                <w:color w:val="002060"/>
                <w:lang w:val="it-IT"/>
              </w:rPr>
              <w:t>0</w:t>
            </w:r>
            <w:r w:rsidR="00C63154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rPr>
                <w:rStyle w:val="Strong"/>
                <w:rFonts w:cs="Arial"/>
                <w:b w:val="0"/>
                <w:lang w:val="ro-RO"/>
              </w:rPr>
            </w:pPr>
            <w:r w:rsidRPr="001433AA">
              <w:rPr>
                <w:rStyle w:val="Strong"/>
                <w:rFonts w:cs="Arial"/>
                <w:lang w:val="ro-RO"/>
              </w:rPr>
              <w:t>2 persoane</w:t>
            </w:r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10%</w:t>
            </w:r>
          </w:p>
        </w:tc>
        <w:tc>
          <w:tcPr>
            <w:tcW w:w="2437" w:type="dxa"/>
          </w:tcPr>
          <w:p w:rsidR="00C63154" w:rsidRPr="00604A39" w:rsidRDefault="000D0711" w:rsidP="00D439F1">
            <w:pPr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 xml:space="preserve">               54</w:t>
            </w:r>
            <w:r w:rsidR="00C63154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rPr>
                <w:rStyle w:val="Strong"/>
                <w:rFonts w:cs="Arial"/>
                <w:b w:val="0"/>
                <w:lang w:val="it-IT"/>
              </w:rPr>
            </w:pPr>
            <w:r w:rsidRPr="001433AA">
              <w:rPr>
                <w:rStyle w:val="Strong"/>
                <w:rFonts w:cs="Arial"/>
                <w:lang w:val="it-IT"/>
              </w:rPr>
              <w:t xml:space="preserve">3 persoane </w:t>
            </w:r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15%</w:t>
            </w:r>
          </w:p>
        </w:tc>
        <w:tc>
          <w:tcPr>
            <w:tcW w:w="2437" w:type="dxa"/>
          </w:tcPr>
          <w:p w:rsidR="00C63154" w:rsidRPr="00604A39" w:rsidRDefault="000D0711" w:rsidP="00D439F1">
            <w:pPr>
              <w:jc w:val="center"/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>51</w:t>
            </w:r>
            <w:r w:rsidR="00C63154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 w:rsidRPr="001433AA">
              <w:rPr>
                <w:rStyle w:val="Strong"/>
                <w:rFonts w:cs="Arial"/>
                <w:lang w:val="es-ES"/>
              </w:rPr>
              <w:t xml:space="preserve">4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persoane</w:t>
            </w:r>
            <w:proofErr w:type="spellEnd"/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>
              <w:rPr>
                <w:rStyle w:val="Strong"/>
                <w:rFonts w:cs="Arial"/>
                <w:lang w:val="es-ES"/>
              </w:rPr>
              <w:t xml:space="preserve">                  </w:t>
            </w:r>
            <w:r w:rsidRPr="001433AA">
              <w:rPr>
                <w:rStyle w:val="Strong"/>
                <w:rFonts w:cs="Arial"/>
                <w:lang w:val="es-ES"/>
              </w:rPr>
              <w:t>20%</w:t>
            </w:r>
          </w:p>
        </w:tc>
        <w:tc>
          <w:tcPr>
            <w:tcW w:w="2437" w:type="dxa"/>
          </w:tcPr>
          <w:p w:rsidR="00C63154" w:rsidRPr="00604A39" w:rsidRDefault="00C63154" w:rsidP="00D439F1">
            <w:pPr>
              <w:ind w:right="-630"/>
              <w:rPr>
                <w:rStyle w:val="Strong"/>
                <w:rFonts w:cs="Arial"/>
                <w:color w:val="002060"/>
                <w:lang w:val="es-ES"/>
              </w:rPr>
            </w:pP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            </w:t>
            </w:r>
            <w:r w:rsidR="000D0711">
              <w:rPr>
                <w:rStyle w:val="Strong"/>
                <w:rFonts w:cs="Arial"/>
                <w:color w:val="002060"/>
                <w:lang w:val="es-ES"/>
              </w:rPr>
              <w:t xml:space="preserve">  48</w:t>
            </w: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 w:rsidRPr="001433AA">
              <w:rPr>
                <w:rStyle w:val="Strong"/>
                <w:rFonts w:cs="Arial"/>
                <w:lang w:val="es-ES"/>
              </w:rPr>
              <w:t xml:space="preserve">5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persoane</w:t>
            </w:r>
            <w:proofErr w:type="spellEnd"/>
            <w:r w:rsidRPr="001433AA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sau</w:t>
            </w:r>
            <w:proofErr w:type="spellEnd"/>
            <w:r w:rsidRPr="001433AA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mai</w:t>
            </w:r>
            <w:proofErr w:type="spellEnd"/>
            <w:r w:rsidRPr="001433AA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mult</w:t>
            </w:r>
            <w:proofErr w:type="spellEnd"/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>
              <w:rPr>
                <w:rStyle w:val="Strong"/>
                <w:rFonts w:cs="Arial"/>
                <w:lang w:val="es-ES"/>
              </w:rPr>
              <w:t xml:space="preserve">                  </w:t>
            </w:r>
            <w:r w:rsidRPr="001433AA">
              <w:rPr>
                <w:rStyle w:val="Strong"/>
                <w:rFonts w:cs="Arial"/>
                <w:lang w:val="es-ES"/>
              </w:rPr>
              <w:t>25%</w:t>
            </w:r>
          </w:p>
        </w:tc>
        <w:tc>
          <w:tcPr>
            <w:tcW w:w="2437" w:type="dxa"/>
          </w:tcPr>
          <w:p w:rsidR="00C63154" w:rsidRPr="00604A39" w:rsidRDefault="00C63154" w:rsidP="00D439F1">
            <w:pPr>
              <w:ind w:right="-630"/>
              <w:rPr>
                <w:rStyle w:val="Strong"/>
                <w:rFonts w:cs="Arial"/>
                <w:color w:val="002060"/>
                <w:lang w:val="es-ES"/>
              </w:rPr>
            </w:pP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            </w:t>
            </w:r>
            <w:r w:rsidR="000D0711">
              <w:rPr>
                <w:rStyle w:val="Strong"/>
                <w:rFonts w:cs="Arial"/>
                <w:color w:val="002060"/>
                <w:lang w:val="es-ES"/>
              </w:rPr>
              <w:t xml:space="preserve">  45</w:t>
            </w:r>
            <w:r>
              <w:rPr>
                <w:rStyle w:val="Strong"/>
                <w:rFonts w:cs="Arial"/>
                <w:color w:val="002060"/>
                <w:lang w:val="es-ES"/>
              </w:rPr>
              <w:t xml:space="preserve"> </w:t>
            </w:r>
            <w:r w:rsidRPr="00604A39">
              <w:rPr>
                <w:rStyle w:val="Strong"/>
                <w:rFonts w:cs="Arial"/>
                <w:color w:val="002060"/>
                <w:lang w:val="es-ES"/>
              </w:rPr>
              <w:t>Euro</w:t>
            </w:r>
          </w:p>
        </w:tc>
      </w:tr>
    </w:tbl>
    <w:p w:rsidR="00C63154" w:rsidRDefault="00C63154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9219E3" w:rsidRDefault="00CC0A23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 w:rsidRPr="00B260A9"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 w:rsidRPr="00B260A9">
        <w:rPr>
          <w:rStyle w:val="Strong"/>
          <w:rFonts w:cs="Arial"/>
          <w:color w:val="1F3864" w:themeColor="accent5" w:themeShade="80"/>
          <w:lang w:val="es-ES"/>
        </w:rPr>
        <w:t>Pre</w:t>
      </w:r>
      <w:r w:rsidR="009219E3">
        <w:rPr>
          <w:rStyle w:val="Strong"/>
          <w:rFonts w:cs="Arial"/>
          <w:color w:val="1F3864" w:themeColor="accent5" w:themeShade="80"/>
          <w:lang w:val="es-ES"/>
        </w:rPr>
        <w:t>ţu</w:t>
      </w:r>
      <w:r w:rsidR="00604A39">
        <w:rPr>
          <w:rStyle w:val="Strong"/>
          <w:rFonts w:cs="Arial"/>
          <w:color w:val="1F3864" w:themeColor="accent5" w:themeShade="80"/>
          <w:lang w:val="es-ES"/>
        </w:rPr>
        <w:t>rile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sus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nu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includ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TVA 19</w:t>
      </w:r>
      <w:r w:rsidR="009219E3">
        <w:rPr>
          <w:rStyle w:val="Strong"/>
          <w:rFonts w:cs="Arial"/>
          <w:color w:val="1F3864" w:themeColor="accent5" w:themeShade="80"/>
          <w:lang w:val="es-ES"/>
        </w:rPr>
        <w:t>%</w:t>
      </w:r>
    </w:p>
    <w:p w:rsidR="00B260A9" w:rsidRPr="00B260A9" w:rsidRDefault="00B260A9" w:rsidP="00B260A9">
      <w:pPr>
        <w:spacing w:after="0" w:line="240" w:lineRule="auto"/>
        <w:ind w:right="-630"/>
        <w:rPr>
          <w:rFonts w:cs="Arial"/>
          <w:b/>
          <w:bCs/>
          <w:color w:val="1F3864" w:themeColor="accent5" w:themeShade="80"/>
          <w:lang w:val="es-ES"/>
        </w:rPr>
      </w:pPr>
    </w:p>
    <w:p w:rsidR="007675E4" w:rsidRDefault="007675E4">
      <w:pPr>
        <w:rPr>
          <w:b/>
        </w:rPr>
      </w:pPr>
      <w:proofErr w:type="spellStart"/>
      <w:r>
        <w:rPr>
          <w:b/>
        </w:rPr>
        <w:t>Detalii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referitoare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t xml:space="preserve">Taxa va fi achitată în RON la cursul zilei în care se face facturarea. Factura va fi emisă după primirea formularului de înregistrare. Plata se </w:t>
      </w:r>
      <w:proofErr w:type="spellStart"/>
      <w:r w:rsidRPr="007675E4">
        <w:t>va</w:t>
      </w:r>
      <w:proofErr w:type="spellEnd"/>
      <w:r w:rsidRPr="007675E4">
        <w:t xml:space="preserve"> </w:t>
      </w:r>
      <w:proofErr w:type="spellStart"/>
      <w:r w:rsidRPr="007675E4">
        <w:t>efectua</w:t>
      </w:r>
      <w:proofErr w:type="spellEnd"/>
      <w:r w:rsidRPr="007675E4">
        <w:t xml:space="preserve"> </w:t>
      </w:r>
      <w:proofErr w:type="spellStart"/>
      <w:r w:rsidRPr="007675E4">
        <w:t>î</w:t>
      </w:r>
      <w:r w:rsidR="007675E4">
        <w:t>nainte</w:t>
      </w:r>
      <w:proofErr w:type="spellEnd"/>
      <w:r w:rsidR="007675E4">
        <w:t xml:space="preserve"> de </w:t>
      </w:r>
      <w:proofErr w:type="spellStart"/>
      <w:r w:rsidR="007675E4">
        <w:t>eveniment</w:t>
      </w:r>
      <w:proofErr w:type="spellEnd"/>
      <w:r w:rsid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baza</w:t>
      </w:r>
      <w:proofErr w:type="spellEnd"/>
      <w:r w:rsidR="007675E4">
        <w:t xml:space="preserve"> </w:t>
      </w:r>
      <w:proofErr w:type="spellStart"/>
      <w:r w:rsidR="007675E4">
        <w:t>facturii</w:t>
      </w:r>
      <w:proofErr w:type="spellEnd"/>
      <w:r w:rsidR="007675E4">
        <w:t xml:space="preserve"> </w:t>
      </w:r>
      <w:proofErr w:type="spellStart"/>
      <w:r w:rsidR="007675E4">
        <w:t>primite</w:t>
      </w:r>
      <w:proofErr w:type="spellEnd"/>
      <w:r w:rsidR="007675E4">
        <w:t xml:space="preserve"> din </w:t>
      </w:r>
      <w:proofErr w:type="spellStart"/>
      <w:r w:rsidR="007675E4">
        <w:t>partea</w:t>
      </w:r>
      <w:proofErr w:type="spellEnd"/>
      <w:r w:rsidR="007675E4">
        <w:t xml:space="preserve"> </w:t>
      </w:r>
      <w:proofErr w:type="spellStart"/>
      <w:r w:rsidR="007675E4">
        <w:t>echipei</w:t>
      </w:r>
      <w:proofErr w:type="spellEnd"/>
      <w:r w:rsidR="007675E4">
        <w:t xml:space="preserve"> </w:t>
      </w:r>
      <w:proofErr w:type="spellStart"/>
      <w:r w:rsidR="007675E4">
        <w:t>BusinessMark</w:t>
      </w:r>
      <w:proofErr w:type="spellEnd"/>
      <w:r w:rsid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7675E4">
        <w:t>Dreptul</w:t>
      </w:r>
      <w:proofErr w:type="spellEnd"/>
      <w:r w:rsidRPr="007675E4">
        <w:t xml:space="preserve"> de </w:t>
      </w:r>
      <w:proofErr w:type="spellStart"/>
      <w:r w:rsidRPr="007675E4">
        <w:t>participare</w:t>
      </w:r>
      <w:proofErr w:type="spellEnd"/>
      <w:r w:rsidRPr="007675E4">
        <w:t xml:space="preserve"> </w:t>
      </w:r>
      <w:proofErr w:type="spellStart"/>
      <w:r w:rsidRPr="007675E4">
        <w:t>poate</w:t>
      </w:r>
      <w:proofErr w:type="spellEnd"/>
      <w:r w:rsidRPr="007675E4">
        <w:t xml:space="preserve"> fi </w:t>
      </w:r>
      <w:proofErr w:type="spellStart"/>
      <w:r w:rsidRPr="007675E4">
        <w:t>transferat</w:t>
      </w:r>
      <w:proofErr w:type="spellEnd"/>
      <w:r w:rsidRPr="007675E4">
        <w:t xml:space="preserve"> </w:t>
      </w:r>
      <w:proofErr w:type="spellStart"/>
      <w:r w:rsidRPr="007675E4">
        <w:t>către</w:t>
      </w:r>
      <w:proofErr w:type="spellEnd"/>
      <w:r w:rsidRPr="007675E4">
        <w:t xml:space="preserve"> </w:t>
      </w:r>
      <w:proofErr w:type="spellStart"/>
      <w:r w:rsidRPr="007675E4">
        <w:t>alte</w:t>
      </w:r>
      <w:proofErr w:type="spellEnd"/>
      <w:r w:rsidRPr="007675E4">
        <w:t xml:space="preserve"> </w:t>
      </w:r>
      <w:proofErr w:type="spellStart"/>
      <w:r w:rsidRPr="007675E4">
        <w:t>persoane</w:t>
      </w:r>
      <w:proofErr w:type="spellEnd"/>
      <w:r w:rsidRPr="007675E4">
        <w:t xml:space="preserve"> </w:t>
      </w:r>
      <w:proofErr w:type="spellStart"/>
      <w:r w:rsidRPr="007675E4">
        <w:t>fără</w:t>
      </w:r>
      <w:proofErr w:type="spellEnd"/>
      <w:r w:rsidRPr="007675E4">
        <w:t xml:space="preserve"> </w:t>
      </w:r>
      <w:proofErr w:type="spellStart"/>
      <w:r w:rsidRPr="007675E4">
        <w:t>costuri</w:t>
      </w:r>
      <w:proofErr w:type="spellEnd"/>
      <w:r w:rsidRPr="007675E4">
        <w:t xml:space="preserve"> </w:t>
      </w:r>
      <w:proofErr w:type="spellStart"/>
      <w:r w:rsidRPr="007675E4">
        <w:t>suplimentare</w:t>
      </w:r>
      <w:proofErr w:type="spellEnd"/>
      <w:r w:rsidRPr="007675E4">
        <w:t xml:space="preserve">, </w:t>
      </w:r>
      <w:proofErr w:type="spellStart"/>
      <w:r w:rsidRPr="007675E4">
        <w:t>însa</w:t>
      </w:r>
      <w:proofErr w:type="spellEnd"/>
      <w:r w:rsidRPr="007675E4">
        <w:t xml:space="preserve"> cu </w:t>
      </w:r>
      <w:proofErr w:type="spellStart"/>
      <w:r w:rsidRPr="007675E4">
        <w:t>inștiinţare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Pr="007675E4">
        <w:t xml:space="preserve"> </w:t>
      </w:r>
      <w:proofErr w:type="spellStart"/>
      <w:r w:rsidRPr="007675E4">
        <w:t>prealabilă</w:t>
      </w:r>
      <w:proofErr w:type="spellEnd"/>
      <w:r w:rsidRP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t>Taxa de participare include participarea la toate sesiunile evenimentului, toate pauzele de cafea si prânzul oferit cu ocazia evenimentului. De asemenea, taxa oferă acces la documentaţia oficială a evenimentului și la prezentările speakerilor.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Pr="007675E4" w:rsidRDefault="007675E4" w:rsidP="00CC0A23">
      <w:pPr>
        <w:spacing w:after="0" w:line="240" w:lineRule="auto"/>
        <w:jc w:val="both"/>
        <w:rPr>
          <w:b/>
        </w:rPr>
      </w:pPr>
      <w:r w:rsidRPr="007675E4">
        <w:rPr>
          <w:b/>
        </w:rPr>
        <w:t>Anularea participării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Renunţarea</w:t>
      </w:r>
      <w:proofErr w:type="spellEnd"/>
      <w:r w:rsidRPr="007675E4">
        <w:t xml:space="preserve"> la </w:t>
      </w:r>
      <w:proofErr w:type="spellStart"/>
      <w:r w:rsidRPr="007675E4">
        <w:t>participare</w:t>
      </w:r>
      <w:proofErr w:type="spellEnd"/>
      <w:r w:rsidRPr="007675E4">
        <w:t xml:space="preserve"> se face </w:t>
      </w:r>
      <w:proofErr w:type="spellStart"/>
      <w:r w:rsidRPr="007675E4">
        <w:t>prin</w:t>
      </w:r>
      <w:proofErr w:type="spellEnd"/>
      <w:r w:rsidRPr="007675E4">
        <w:t xml:space="preserve"> </w:t>
      </w:r>
      <w:proofErr w:type="spellStart"/>
      <w:r w:rsidRPr="007675E4">
        <w:t>notificare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="007675E4">
        <w:t xml:space="preserve"> la </w:t>
      </w:r>
      <w:proofErr w:type="spellStart"/>
      <w:r w:rsidR="007675E4">
        <w:t>adresa</w:t>
      </w:r>
      <w:proofErr w:type="spellEnd"/>
      <w:r w:rsidR="007675E4">
        <w:t xml:space="preserve">  </w:t>
      </w:r>
      <w:hyperlink r:id="rId7" w:history="1">
        <w:r w:rsidR="007675E4" w:rsidRPr="006F62D9">
          <w:rPr>
            <w:rStyle w:val="Hyperlink"/>
          </w:rPr>
          <w:t>office@business-mark.ro</w:t>
        </w:r>
      </w:hyperlink>
      <w:r w:rsidR="007675E4">
        <w:t xml:space="preserve"> 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anularea se face cu cel mult </w:t>
      </w:r>
      <w:r w:rsidRPr="007675E4">
        <w:rPr>
          <w:b/>
        </w:rPr>
        <w:t>5 zile</w:t>
      </w:r>
      <w:r w:rsidRPr="007675E4">
        <w:t xml:space="preserve"> înainte de eveniment, sumele plătite vor fi returnate, </w:t>
      </w:r>
      <w:r w:rsidRPr="007675E4">
        <w:rPr>
          <w:b/>
        </w:rPr>
        <w:t>mai puţin 30%</w:t>
      </w:r>
      <w:r w:rsidRPr="007675E4">
        <w:t>, reprezentând cheltuielile administrative.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</w:t>
      </w:r>
      <w:proofErr w:type="spellStart"/>
      <w:r w:rsidRPr="007675E4">
        <w:t>primeşte</w:t>
      </w:r>
      <w:proofErr w:type="spellEnd"/>
      <w:r w:rsidRPr="007675E4">
        <w:t xml:space="preserve"> cu </w:t>
      </w:r>
      <w:proofErr w:type="spellStart"/>
      <w:r w:rsidRPr="007675E4">
        <w:t>mai</w:t>
      </w:r>
      <w:proofErr w:type="spellEnd"/>
      <w:r w:rsidRPr="007675E4">
        <w:t xml:space="preserve"> </w:t>
      </w:r>
      <w:proofErr w:type="spellStart"/>
      <w:r w:rsidRPr="007675E4">
        <w:t>puţin</w:t>
      </w:r>
      <w:proofErr w:type="spellEnd"/>
      <w:r w:rsidRPr="007675E4">
        <w:t xml:space="preserve"> de </w:t>
      </w:r>
      <w:r w:rsidRPr="007675E4">
        <w:rPr>
          <w:b/>
        </w:rPr>
        <w:t xml:space="preserve">3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cazul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care taxa a </w:t>
      </w:r>
      <w:proofErr w:type="spellStart"/>
      <w:r w:rsidR="007675E4">
        <w:t>fost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r w:rsidRPr="007675E4">
        <w:rPr>
          <w:b/>
        </w:rPr>
        <w:t>nu vor fi returnate</w:t>
      </w:r>
      <w:r w:rsidRPr="007675E4">
        <w:t xml:space="preserve">. </w:t>
      </w:r>
      <w:proofErr w:type="spellStart"/>
      <w:r w:rsidR="007675E4">
        <w:t>Dacă</w:t>
      </w:r>
      <w:proofErr w:type="spellEnd"/>
      <w:r w:rsidR="007675E4">
        <w:t xml:space="preserve"> </w:t>
      </w:r>
      <w:proofErr w:type="spellStart"/>
      <w:r w:rsidR="007675E4">
        <w:t>plata</w:t>
      </w:r>
      <w:proofErr w:type="spellEnd"/>
      <w:r w:rsidR="007675E4">
        <w:t xml:space="preserve"> nu </w:t>
      </w:r>
      <w:proofErr w:type="spellStart"/>
      <w:r w:rsidR="007675E4">
        <w:t>este</w:t>
      </w:r>
      <w:proofErr w:type="spellEnd"/>
      <w:r w:rsidR="007675E4">
        <w:t xml:space="preserve"> </w:t>
      </w:r>
      <w:proofErr w:type="spellStart"/>
      <w:r w:rsidR="007675E4">
        <w:t>încă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 la </w:t>
      </w:r>
      <w:proofErr w:type="spellStart"/>
      <w:r w:rsidR="007675E4">
        <w:t>momentul</w:t>
      </w:r>
      <w:proofErr w:type="spellEnd"/>
      <w:r w:rsidR="007675E4">
        <w:t xml:space="preserve"> </w:t>
      </w:r>
      <w:proofErr w:type="spellStart"/>
      <w:r w:rsidR="007675E4">
        <w:t>anulării</w:t>
      </w:r>
      <w:proofErr w:type="spellEnd"/>
      <w:r w:rsidR="007675E4">
        <w:t xml:space="preserve"> </w:t>
      </w:r>
      <w:proofErr w:type="spellStart"/>
      <w:r w:rsidR="007675E4">
        <w:t>participării</w:t>
      </w:r>
      <w:proofErr w:type="spellEnd"/>
      <w:r w:rsidR="007675E4">
        <w:t xml:space="preserve">, </w:t>
      </w:r>
      <w:proofErr w:type="spellStart"/>
      <w:r w:rsidR="007675E4" w:rsidRPr="007675E4">
        <w:rPr>
          <w:b/>
        </w:rPr>
        <w:t>plata</w:t>
      </w:r>
      <w:proofErr w:type="spellEnd"/>
      <w:r w:rsidR="007675E4" w:rsidRPr="007675E4">
        <w:rPr>
          <w:b/>
        </w:rPr>
        <w:t xml:space="preserve"> se </w:t>
      </w:r>
      <w:proofErr w:type="spellStart"/>
      <w:r w:rsidR="007675E4" w:rsidRPr="007675E4">
        <w:rPr>
          <w:b/>
        </w:rPr>
        <w:t>va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efectua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în</w:t>
      </w:r>
      <w:proofErr w:type="spellEnd"/>
      <w:r w:rsidR="007675E4" w:rsidRPr="007675E4">
        <w:rPr>
          <w:b/>
        </w:rPr>
        <w:t xml:space="preserve"> mod </w:t>
      </w:r>
      <w:proofErr w:type="spellStart"/>
      <w:r w:rsidR="007675E4" w:rsidRPr="007675E4">
        <w:rPr>
          <w:b/>
        </w:rPr>
        <w:t>obligatoriu</w:t>
      </w:r>
      <w:proofErr w:type="spellEnd"/>
      <w:r w:rsidR="007675E4">
        <w:t xml:space="preserve"> </w:t>
      </w:r>
      <w:proofErr w:type="spellStart"/>
      <w:r w:rsidR="007675E4">
        <w:t>până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ziua</w:t>
      </w:r>
      <w:proofErr w:type="spellEnd"/>
      <w:r w:rsidR="007675E4">
        <w:t xml:space="preserve"> </w:t>
      </w:r>
      <w:proofErr w:type="spellStart"/>
      <w:r w:rsidR="007675E4">
        <w:t>evenimentului</w:t>
      </w:r>
      <w:proofErr w:type="spellEnd"/>
      <w:r w:rsidR="007675E4">
        <w:t>.</w:t>
      </w:r>
    </w:p>
    <w:p w:rsidR="00CC0A23" w:rsidRDefault="00CC0A23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7675E4">
        <w:rPr>
          <w:rFonts w:cs="Arial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7675E4" w:rsidTr="007675E4">
        <w:trPr>
          <w:trHeight w:val="719"/>
        </w:trPr>
        <w:tc>
          <w:tcPr>
            <w:tcW w:w="9582" w:type="dxa"/>
          </w:tcPr>
          <w:p w:rsidR="007675E4" w:rsidRDefault="007675E4" w:rsidP="007675E4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Completarea acestui formular de înregistrare reprezintă acceptul dvs. pentru procesarea datelor de catre S.C. BusinessMark Invest S.R.L. , în vederea emiterii facturii fiscale necesare achitării taxei de participare la eveniment. </w:t>
            </w:r>
          </w:p>
          <w:p w:rsidR="007675E4" w:rsidRDefault="007675E4" w:rsidP="007675E4">
            <w:pPr>
              <w:jc w:val="both"/>
              <w:rPr>
                <w:rStyle w:val="int1"/>
                <w:rFonts w:ascii="Calibri" w:hAnsi="Calibri" w:cs="Arial"/>
                <w:b/>
                <w:sz w:val="20"/>
                <w:szCs w:val="20"/>
                <w:lang w:val="ro-RO"/>
              </w:rPr>
            </w:pPr>
            <w:r w:rsidRPr="007675E4">
              <w:rPr>
                <w:rFonts w:cs="Arial"/>
                <w:b/>
                <w:sz w:val="20"/>
                <w:szCs w:val="20"/>
                <w:lang w:val="ro-RO"/>
              </w:rPr>
              <w:t>Prezentul formular ţine loc de Contract între părţi.</w:t>
            </w:r>
          </w:p>
        </w:tc>
      </w:tr>
    </w:tbl>
    <w:p w:rsidR="007675E4" w:rsidRPr="007675E4" w:rsidRDefault="007675E4" w:rsidP="00CC0A23">
      <w:pPr>
        <w:spacing w:after="0" w:line="240" w:lineRule="auto"/>
        <w:jc w:val="both"/>
        <w:rPr>
          <w:rStyle w:val="int1"/>
          <w:rFonts w:ascii="Calibri" w:hAnsi="Calibri" w:cs="Arial"/>
          <w:b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Style w:val="int1"/>
          <w:rFonts w:ascii="Calibri" w:hAnsi="Calibri" w:cs="Arial"/>
          <w:sz w:val="20"/>
          <w:szCs w:val="20"/>
          <w:lang w:val="ro-RO"/>
        </w:rPr>
      </w:pPr>
    </w:p>
    <w:p w:rsidR="00E91BCE" w:rsidRPr="00AC0A17" w:rsidRDefault="00CC0A23" w:rsidP="00CC0A23">
      <w:pPr>
        <w:rPr>
          <w:rFonts w:cs="Arial"/>
          <w:b/>
          <w:color w:val="0000FF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ro-RO"/>
        </w:rPr>
        <w:t xml:space="preserve">Pentru detalii, vă rugăm să contactaţi echipa de organizare la </w:t>
      </w:r>
      <w:r>
        <w:rPr>
          <w:b/>
          <w:bCs/>
          <w:sz w:val="20"/>
          <w:szCs w:val="20"/>
          <w:lang w:val="it-IT"/>
        </w:rPr>
        <w:t>+ 40 21 313 98 19</w:t>
      </w:r>
      <w:r>
        <w:rPr>
          <w:rFonts w:cs="Helvetica"/>
          <w:b/>
          <w:sz w:val="20"/>
          <w:szCs w:val="20"/>
        </w:rPr>
        <w:t xml:space="preserve"> </w:t>
      </w:r>
      <w:proofErr w:type="spellStart"/>
      <w:r>
        <w:rPr>
          <w:rFonts w:cs="Helvetica"/>
          <w:b/>
          <w:sz w:val="20"/>
          <w:szCs w:val="20"/>
        </w:rPr>
        <w:t>sau</w:t>
      </w:r>
      <w:proofErr w:type="spellEnd"/>
      <w:r>
        <w:rPr>
          <w:rFonts w:cs="Helvetica"/>
          <w:b/>
          <w:sz w:val="20"/>
          <w:szCs w:val="20"/>
        </w:rPr>
        <w:t xml:space="preserve"> la </w:t>
      </w:r>
      <w:hyperlink r:id="rId8" w:history="1">
        <w:r>
          <w:rPr>
            <w:rStyle w:val="Hyperlink"/>
            <w:rFonts w:cs="Arial"/>
            <w:b/>
            <w:sz w:val="20"/>
            <w:szCs w:val="20"/>
            <w:lang w:val="ro-RO"/>
          </w:rPr>
          <w:t>office</w:t>
        </w:r>
        <w:r>
          <w:rPr>
            <w:rStyle w:val="Hyperlink"/>
            <w:rFonts w:cs="Arial"/>
            <w:b/>
            <w:sz w:val="20"/>
            <w:szCs w:val="20"/>
          </w:rPr>
          <w:t>@business-mark.ro</w:t>
        </w:r>
      </w:hyperlink>
    </w:p>
    <w:sectPr w:rsidR="00E91BCE" w:rsidRPr="00AC0A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D2" w:rsidRDefault="006B0AD2" w:rsidP="003B5483">
      <w:pPr>
        <w:spacing w:after="0" w:line="240" w:lineRule="auto"/>
      </w:pPr>
      <w:r>
        <w:separator/>
      </w:r>
    </w:p>
  </w:endnote>
  <w:endnote w:type="continuationSeparator" w:id="0">
    <w:p w:rsidR="006B0AD2" w:rsidRDefault="006B0AD2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8A1511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color w:val="1F3864" w:themeColor="accent5" w:themeShade="80"/>
        <w:lang w:val="it-IT"/>
      </w:rPr>
    </w:pPr>
    <w:r w:rsidRPr="008A1511">
      <w:rPr>
        <w:rFonts w:cs="Arial"/>
        <w:b/>
        <w:color w:val="1F3864" w:themeColor="accent5" w:themeShade="80"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DB3563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>
      <w:rPr>
        <w:rFonts w:cs="Helvetica"/>
        <w:sz w:val="20"/>
        <w:szCs w:val="20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>
        <w:rPr>
          <w:rStyle w:val="Hyperlink"/>
          <w:rFonts w:cs="Arial"/>
          <w:sz w:val="20"/>
          <w:szCs w:val="20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>
      <w:rPr>
        <w:rFonts w:cs="Arial"/>
        <w:sz w:val="20"/>
        <w:szCs w:val="20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proofErr w:type="spellStart"/>
    <w:r>
      <w:rPr>
        <w:rFonts w:cs="Arial"/>
        <w:sz w:val="20"/>
        <w:szCs w:val="20"/>
      </w:rPr>
      <w:t>Cont</w:t>
    </w:r>
    <w:proofErr w:type="spellEnd"/>
    <w:r>
      <w:rPr>
        <w:rFonts w:cs="Arial"/>
        <w:sz w:val="20"/>
        <w:szCs w:val="20"/>
      </w:rPr>
      <w:t xml:space="preserve"> RO96BTRLRONCRT0204248501, Banca </w:t>
    </w:r>
    <w:proofErr w:type="spellStart"/>
    <w:r>
      <w:rPr>
        <w:rFonts w:cs="Arial"/>
        <w:sz w:val="20"/>
        <w:szCs w:val="20"/>
      </w:rPr>
      <w:t>Transilvania</w:t>
    </w:r>
    <w:proofErr w:type="spellEnd"/>
  </w:p>
  <w:p w:rsidR="003B5483" w:rsidRDefault="003B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D2" w:rsidRDefault="006B0AD2" w:rsidP="003B5483">
      <w:pPr>
        <w:spacing w:after="0" w:line="240" w:lineRule="auto"/>
      </w:pPr>
      <w:r>
        <w:separator/>
      </w:r>
    </w:p>
  </w:footnote>
  <w:footnote w:type="continuationSeparator" w:id="0">
    <w:p w:rsidR="006B0AD2" w:rsidRDefault="006B0AD2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604A39" w:rsidRDefault="00F848A6" w:rsidP="00B05CF3">
    <w:pPr>
      <w:pStyle w:val="Header"/>
      <w:rPr>
        <w:b/>
        <w:color w:val="1F3864" w:themeColor="accent5" w:themeShade="80"/>
        <w:sz w:val="20"/>
        <w:szCs w:val="20"/>
      </w:rPr>
    </w:pPr>
    <w:r w:rsidRPr="00604A39">
      <w:rPr>
        <w:b/>
        <w:noProof/>
        <w:color w:val="1F3864" w:themeColor="accent5" w:themeShade="80"/>
        <w:sz w:val="20"/>
        <w:szCs w:val="20"/>
      </w:rPr>
      <w:drawing>
        <wp:inline distT="0" distB="0" distL="0" distR="0">
          <wp:extent cx="1446134" cy="624650"/>
          <wp:effectExtent l="0" t="0" r="190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BM_all-01b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61" cy="64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5CF3">
      <w:rPr>
        <w:b/>
        <w:color w:val="1F3864" w:themeColor="accent5" w:themeShade="80"/>
        <w:sz w:val="20"/>
        <w:szCs w:val="20"/>
      </w:rPr>
      <w:t xml:space="preserve">             </w:t>
    </w:r>
    <w:r w:rsidR="000D0711">
      <w:rPr>
        <w:b/>
        <w:color w:val="1F3864" w:themeColor="accent5" w:themeShade="80"/>
        <w:sz w:val="20"/>
        <w:szCs w:val="20"/>
      </w:rPr>
      <w:t xml:space="preserve">                  </w:t>
    </w:r>
    <w:r w:rsidR="000D0711">
      <w:rPr>
        <w:b/>
        <w:color w:val="1F3864" w:themeColor="accent5" w:themeShade="80"/>
        <w:sz w:val="20"/>
        <w:szCs w:val="20"/>
      </w:rPr>
      <w:tab/>
    </w:r>
    <w:r w:rsidR="000D0711">
      <w:rPr>
        <w:b/>
        <w:color w:val="1F3864" w:themeColor="accent5" w:themeShade="80"/>
        <w:sz w:val="20"/>
        <w:szCs w:val="20"/>
      </w:rPr>
      <w:tab/>
      <w:t xml:space="preserve">    </w:t>
    </w:r>
    <w:r w:rsidR="000D0711">
      <w:rPr>
        <w:b/>
        <w:color w:val="1F3864" w:themeColor="accent5" w:themeShade="80"/>
        <w:sz w:val="24"/>
        <w:szCs w:val="24"/>
      </w:rPr>
      <w:t>TAX &amp; FINANCE FORUM</w:t>
    </w:r>
    <w:r w:rsidR="00EE026F">
      <w:rPr>
        <w:b/>
        <w:color w:val="1F3864" w:themeColor="accent5" w:themeShade="80"/>
        <w:sz w:val="24"/>
        <w:szCs w:val="24"/>
      </w:rPr>
      <w:t xml:space="preserve"> CLUJ-NAPOCA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6B9"/>
    <w:multiLevelType w:val="hybridMultilevel"/>
    <w:tmpl w:val="2426383C"/>
    <w:lvl w:ilvl="0" w:tplc="295056B8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90B"/>
    <w:multiLevelType w:val="hybridMultilevel"/>
    <w:tmpl w:val="1CF2B5F0"/>
    <w:lvl w:ilvl="0" w:tplc="C84C84C0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2028"/>
    <w:multiLevelType w:val="hybridMultilevel"/>
    <w:tmpl w:val="B308A82E"/>
    <w:lvl w:ilvl="0" w:tplc="A6A46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212"/>
    <w:multiLevelType w:val="hybridMultilevel"/>
    <w:tmpl w:val="B1E4EE8C"/>
    <w:lvl w:ilvl="0" w:tplc="3842B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23D5"/>
    <w:multiLevelType w:val="hybridMultilevel"/>
    <w:tmpl w:val="B38A4E88"/>
    <w:lvl w:ilvl="0" w:tplc="1D20D7A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C62"/>
    <w:multiLevelType w:val="hybridMultilevel"/>
    <w:tmpl w:val="A684BF6C"/>
    <w:lvl w:ilvl="0" w:tplc="A61E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4E9D"/>
    <w:multiLevelType w:val="hybridMultilevel"/>
    <w:tmpl w:val="D63AFAE6"/>
    <w:lvl w:ilvl="0" w:tplc="566E1DE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856AA"/>
    <w:multiLevelType w:val="hybridMultilevel"/>
    <w:tmpl w:val="514659E2"/>
    <w:lvl w:ilvl="0" w:tplc="011855F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DF6"/>
    <w:multiLevelType w:val="hybridMultilevel"/>
    <w:tmpl w:val="CA023EC4"/>
    <w:lvl w:ilvl="0" w:tplc="44F013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82103"/>
    <w:multiLevelType w:val="hybridMultilevel"/>
    <w:tmpl w:val="9D3EDC36"/>
    <w:lvl w:ilvl="0" w:tplc="BEBCB63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751D9"/>
    <w:multiLevelType w:val="hybridMultilevel"/>
    <w:tmpl w:val="7E946D26"/>
    <w:lvl w:ilvl="0" w:tplc="30BAD86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E3097"/>
    <w:multiLevelType w:val="hybridMultilevel"/>
    <w:tmpl w:val="31A84A8C"/>
    <w:lvl w:ilvl="0" w:tplc="87EC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6A85"/>
    <w:multiLevelType w:val="hybridMultilevel"/>
    <w:tmpl w:val="3DB21FD6"/>
    <w:lvl w:ilvl="0" w:tplc="FA5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6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15"/>
  </w:num>
  <w:num w:numId="12">
    <w:abstractNumId w:val="12"/>
  </w:num>
  <w:num w:numId="13">
    <w:abstractNumId w:val="11"/>
  </w:num>
  <w:num w:numId="14">
    <w:abstractNumId w:val="3"/>
  </w:num>
  <w:num w:numId="15">
    <w:abstractNumId w:val="5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0A"/>
    <w:rsid w:val="00021304"/>
    <w:rsid w:val="00061EDA"/>
    <w:rsid w:val="000854A6"/>
    <w:rsid w:val="000D0269"/>
    <w:rsid w:val="000D0711"/>
    <w:rsid w:val="001751AD"/>
    <w:rsid w:val="0018304B"/>
    <w:rsid w:val="001C6F48"/>
    <w:rsid w:val="00222FFE"/>
    <w:rsid w:val="00254E10"/>
    <w:rsid w:val="00366443"/>
    <w:rsid w:val="00382D3D"/>
    <w:rsid w:val="003A43FE"/>
    <w:rsid w:val="003B5483"/>
    <w:rsid w:val="003B5B6E"/>
    <w:rsid w:val="0042489C"/>
    <w:rsid w:val="00447721"/>
    <w:rsid w:val="0047315E"/>
    <w:rsid w:val="0049019E"/>
    <w:rsid w:val="004A143A"/>
    <w:rsid w:val="00565A5C"/>
    <w:rsid w:val="00604A39"/>
    <w:rsid w:val="00606290"/>
    <w:rsid w:val="0065226B"/>
    <w:rsid w:val="006733F0"/>
    <w:rsid w:val="006A12B2"/>
    <w:rsid w:val="006B0AD2"/>
    <w:rsid w:val="007675E4"/>
    <w:rsid w:val="00770E74"/>
    <w:rsid w:val="0083212F"/>
    <w:rsid w:val="00892ADC"/>
    <w:rsid w:val="00896784"/>
    <w:rsid w:val="009219E3"/>
    <w:rsid w:val="00944378"/>
    <w:rsid w:val="00A00ADD"/>
    <w:rsid w:val="00A55A2D"/>
    <w:rsid w:val="00AC0A17"/>
    <w:rsid w:val="00AD561C"/>
    <w:rsid w:val="00B05CF3"/>
    <w:rsid w:val="00B260A9"/>
    <w:rsid w:val="00B30DFB"/>
    <w:rsid w:val="00B77170"/>
    <w:rsid w:val="00C42BC7"/>
    <w:rsid w:val="00C506AE"/>
    <w:rsid w:val="00C63154"/>
    <w:rsid w:val="00CC0A23"/>
    <w:rsid w:val="00D01BDE"/>
    <w:rsid w:val="00DB3563"/>
    <w:rsid w:val="00E36DEA"/>
    <w:rsid w:val="00E91BCE"/>
    <w:rsid w:val="00E93E0A"/>
    <w:rsid w:val="00EB7360"/>
    <w:rsid w:val="00EE026F"/>
    <w:rsid w:val="00F10150"/>
    <w:rsid w:val="00F21362"/>
    <w:rsid w:val="00F57B81"/>
    <w:rsid w:val="00F66123"/>
    <w:rsid w:val="00F848A6"/>
    <w:rsid w:val="00FB1D56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siness-mark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business-mark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Valentin Stanescu</cp:lastModifiedBy>
  <cp:revision>2</cp:revision>
  <dcterms:created xsi:type="dcterms:W3CDTF">2017-11-01T09:21:00Z</dcterms:created>
  <dcterms:modified xsi:type="dcterms:W3CDTF">2017-11-01T09:21:00Z</dcterms:modified>
</cp:coreProperties>
</file>